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Центральный, Миллионная ул., 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Гостиный двор, 15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5 263 000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45 600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1385.0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октября, 10:57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Сенатор</w:t>
      </w:r>
    </w:p>
    <!-- offer description -->
    <w:p>
      <w:pPr>
        <w:pStyle w:val="Normal"/>
        <w:spacing w:before="0" w:after="0" w:beforeLines="0" w:afterLines="0"/>
      </w:pPr>
      <w:r>
        <w:t>Аренда коммерческой недвижимости от собственника сети БЦ "Сенатор".
	 Предлагаем аренду помещения в современном бизнес-центре "Сенатор" и возможность снять коммерческое помещение премиум-класса для вашего бизнеса. Идеальный вариант для тех, кто ищет надежную коммерческую недвижимость, аренда которой включает в себя полный комплекс услуг.
	В стоимость аренды входит:
	коммунальные услуги (кроме электроэнергии и теплоэнергии);
	уборка помещений общего пользования;
	круглосуточная охрана здания;
	техническое обслуживание здания.
	 Оплачивается дополнительно:
	уборка офиса (190 р/кв.м. + расходные материалы в с/у);
	электроэнергия (150 р/кв.м.);
	теплоэнергия (35 руб. кв/м);
	интернет / телефония;
	вывоз мусора (30 р/кв.м.);
	парковка.
	 "Сенатор"  это прекрасный выбор для тех, кто планирует снять помещение в аренду с минимальными дополнительными хлопотами.
	 Звоните, чтобы узнать о свободных площадях и забронировать просмотр!
            Объект является одним помещением, расположенным на разных этажах. 
            Список предлагаемых в аренду офисных помещений, 
            расположенных на всех этажах бизнес-центра.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+7 911 120-54-60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80454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80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80454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80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80454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80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80454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80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80454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80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53534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5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45843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4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45843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4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45843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4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45843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4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45843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4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