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офис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Московский, Киевская ул., 5к6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Фрунзенская, 11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82 450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20 400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9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48.5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08 октября, 18:57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10786992</w:t>
      </w:r>
    </w:p>
    <!-- offer description -->
    <w:p>
      <w:pPr>
        <w:pStyle w:val="Normal"/>
        <w:spacing w:before="0" w:after="0" w:beforeLines="0" w:afterLines="0"/>
      </w:pPr>
      <w:r>
        <w:t>Без комиссии!
Сдаётся офис в апарт-отеле Moskovsky Avenir, с возможностью предоставления юридического адреса. Современное комфортабельное здание в непосредственной близости от исторического центра, со всеми необходимыми инженерными коммуникациями и возможностью бесплатной парковки на улице. Помещение предлагается с полной чистовой отделкой. Есть общий санузел на этаже и возможно оборудовать собственный . В отеле развитая инфраструктура, включающая кафе, пекарни рестораны и магазины. КУ оплачиваются дополнительно.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+7 989 335-19-74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7218" cy="3202939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18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9.jpeg"/>
    <Relationship Id="rId23" Type="http://schemas.openxmlformats.org/officeDocument/2006/relationships/image" Target="media/image20.jpeg"/>
    <Relationship Id="rId24" Type="http://schemas.openxmlformats.org/officeDocument/2006/relationships/image" Target="media/image21.jpeg"/>
    <Relationship Id="rId25" Type="http://schemas.openxmlformats.org/officeDocument/2006/relationships/image" Target="media/image22.jpeg"/>
    <Relationship Id="rId26" Type="http://schemas.openxmlformats.org/officeDocument/2006/relationships/image" Target="media/image23.jpeg"/>
    <Relationship Id="rId27" Type="http://schemas.openxmlformats.org/officeDocument/2006/relationships/image" Target="media/image24.jpeg"/>
    <Relationship Id="rId28" Type="http://schemas.openxmlformats.org/officeDocument/2006/relationships/image" Target="media/image2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