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пос. Шушары, район Пушкинский, Пулковское тер., ул. Образцовая, 6к1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Купчино, 16 мин. на машине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9 350 000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245 407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вторичка, 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38.1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19.0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8.1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совм.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 пасс.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03 октября, 15:48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95628739</w:t>
      </w:r>
    </w:p>
    <!-- offer description -->
    <w:p>
      <w:pPr>
        <w:pStyle w:val="Normal"/>
        <w:spacing w:before="0" w:after="0" w:beforeLines="0" w:afterLines="0"/>
      </w:pPr>
      <w:r>
        <w:t>Продается просторная светлая квартира с современным стильным ремонтом и всей необходимой мебелью и техникой!
Квартира расположена в новом монолитном доме 2022 года постройки в малоэтажном ЖК Образцовый квартал. 
Есть вся необходимая техника и мебель: холодильник, стиральная машина, микроволновая печь, духовой шкаф, телевизор, робот-пылесос, увлажнитель воздуха, вентилятор, оборудованное рабочее место, посуда и высокоскоростной Wi-Fi. Все остается новым хозяевам, входит в стоимость квартиры. Квартира не требует вложений. Прекрасно подойдет как для собственного проживания, так и под аренду. В настоящее время квартира сдается, возможно продление договора аренды.
Особое преимущество нашей квартиры: водяной теплый пол с возможностью регулировки температуры в разных зонах. Дополнительная шумоизоляция стен и потолка обеспечит вам тишину и комфорт. Большая светлая лоджия станет отличным местом для отдыха, работы или организации дополнительного пространства для хранения.
В коридоре обустроена вместительная гардеробная, а зона спальни отгорожена от обеденной зоны.
В пешей доступности находятся сетевые магазины, кафе, пункты выдачи заказов, школы, детские сады и поликлиника, спортивный комплекс, ледовая арена и конно-спортивный клуб.
Удобная транспортная доступность позволяет быстро добраться до станций метро Звездная и Московская, а также до Пушкина и Павловска. 
Для жителей предусмотрены благоустроенный двор с детской площадкой и парковочные места рядом с домом, есть также закрытое место для "парковки" велосипедов у входа в парадную.
Прямая продажа, материнский капитал не использовался, никто не зарегистрирован.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+7 981 770-96-41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16957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957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991979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197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3099649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3099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402205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220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0659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0659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495681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5681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7.jpeg"/>
    <Relationship Id="rId11" Type="http://schemas.openxmlformats.org/officeDocument/2006/relationships/image" Target="media/image8.jpeg"/>
    <Relationship Id="rId12" Type="http://schemas.openxmlformats.org/officeDocument/2006/relationships/image" Target="media/image9.jpeg"/>
    <Relationship Id="rId13" Type="http://schemas.openxmlformats.org/officeDocument/2006/relationships/image" Target="media/image10.jpeg"/>
    <Relationship Id="rId14" Type="http://schemas.openxmlformats.org/officeDocument/2006/relationships/image" Target="media/image11.jpeg"/>
    <Relationship Id="rId15" Type="http://schemas.openxmlformats.org/officeDocument/2006/relationships/image" Target="media/image12.jpeg"/>
    <Relationship Id="rId16" Type="http://schemas.openxmlformats.org/officeDocument/2006/relationships/image" Target="media/image13.jpeg"/>
    <Relationship Id="rId17" Type="http://schemas.openxmlformats.org/officeDocument/2006/relationships/image" Target="media/image14.jpeg"/>
    <Relationship Id="rId18" Type="http://schemas.openxmlformats.org/officeDocument/2006/relationships/image" Target="media/image15.jpeg"/>
    <Relationship Id="rId19" Type="http://schemas.openxmlformats.org/officeDocument/2006/relationships/image" Target="media/image16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